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2304E" w14:textId="3C1BE9AA" w:rsidR="00FC7C20" w:rsidRPr="00FC7C20" w:rsidRDefault="00FC7C20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 xml:space="preserve">Deklaracja Dostępności </w:t>
      </w:r>
    </w:p>
    <w:p w14:paraId="5037A147" w14:textId="4CD2E32E" w:rsidR="00B85BD1" w:rsidRPr="00FC7C20" w:rsidRDefault="00B85BD1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b/>
          <w:bCs/>
          <w:kern w:val="0"/>
          <w14:ligatures w14:val="none"/>
        </w:rPr>
        <w:t>Przedszkole Miejskie Nr 126 w Łodzi</w:t>
      </w:r>
      <w:r w:rsidRPr="00FC7C20">
        <w:rPr>
          <w:rFonts w:ascii="Arial" w:eastAsia="Times New Roman" w:hAnsi="Arial" w:cs="Arial"/>
          <w:kern w:val="0"/>
          <w14:ligatures w14:val="none"/>
        </w:rPr>
        <w:t xml:space="preserve"> zobowiązuje się zapewnić dostępność swojej strony internetowej zgodnie z przepisami ustawy z dnia 4 kwietnia 2019 r. o dostępności cyfrowej stron internetowych i aplikacji mobilnych podmiotów publicznych.</w:t>
      </w:r>
    </w:p>
    <w:p w14:paraId="0132FEE8" w14:textId="77BEBCA6" w:rsidR="00B85BD1" w:rsidRPr="00FC7C20" w:rsidRDefault="00B85BD1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 xml:space="preserve">Deklaracja dostępności dotyczy strony internetowej https//pm126lodz.pl  </w:t>
      </w:r>
    </w:p>
    <w:p w14:paraId="1C69C328" w14:textId="39C0F226" w:rsidR="00B85BD1" w:rsidRPr="00F32259" w:rsidRDefault="00B85BD1" w:rsidP="002B7AF5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>Data publikacji strony internetowej</w:t>
      </w:r>
      <w:r w:rsidRPr="00F32259">
        <w:rPr>
          <w:rFonts w:ascii="Arial" w:eastAsia="Times New Roman" w:hAnsi="Arial" w:cs="Arial"/>
          <w:kern w:val="0"/>
          <w14:ligatures w14:val="none"/>
        </w:rPr>
        <w:t xml:space="preserve">: </w:t>
      </w:r>
      <w:r w:rsidR="00F32259" w:rsidRPr="00F32259">
        <w:rPr>
          <w:rFonts w:ascii="Arial" w:eastAsia="Times New Roman" w:hAnsi="Arial" w:cs="Arial"/>
          <w:kern w:val="0"/>
          <w14:ligatures w14:val="none"/>
        </w:rPr>
        <w:t>4 września 2025</w:t>
      </w:r>
      <w:r w:rsidRPr="00F32259">
        <w:rPr>
          <w:rFonts w:ascii="Arial" w:eastAsia="Times New Roman" w:hAnsi="Arial" w:cs="Arial"/>
          <w:kern w:val="0"/>
          <w14:ligatures w14:val="none"/>
        </w:rPr>
        <w:t xml:space="preserve"> r.</w:t>
      </w:r>
    </w:p>
    <w:p w14:paraId="207083D7" w14:textId="0798700D" w:rsidR="00B85BD1" w:rsidRPr="00F32259" w:rsidRDefault="00B85BD1" w:rsidP="002B7AF5">
      <w:pPr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32259">
        <w:rPr>
          <w:rFonts w:ascii="Arial" w:eastAsia="Times New Roman" w:hAnsi="Arial" w:cs="Arial"/>
          <w:kern w:val="0"/>
          <w14:ligatures w14:val="none"/>
        </w:rPr>
        <w:t>Data ostatniej istotnej aktualizacji</w:t>
      </w:r>
      <w:r w:rsidR="00F32259" w:rsidRPr="00F32259">
        <w:rPr>
          <w:rFonts w:ascii="Arial" w:eastAsia="Times New Roman" w:hAnsi="Arial" w:cs="Arial"/>
          <w:kern w:val="0"/>
          <w14:ligatures w14:val="none"/>
        </w:rPr>
        <w:t>: 4 września 2025 r.</w:t>
      </w:r>
    </w:p>
    <w:p w14:paraId="177E97D4" w14:textId="77777777" w:rsidR="00B85BD1" w:rsidRPr="00FC7C20" w:rsidRDefault="00B85BD1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Stan dostępności cyfrowej</w:t>
      </w:r>
    </w:p>
    <w:p w14:paraId="0B59EE09" w14:textId="05DD824D" w:rsidR="00FC7C20" w:rsidRPr="00FC7C20" w:rsidRDefault="00B85BD1" w:rsidP="00FC7C20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b/>
          <w:bCs/>
          <w:kern w:val="0"/>
          <w14:ligatures w14:val="none"/>
        </w:rPr>
        <w:t xml:space="preserve">Strona internetowa jest częściowo zgodna </w:t>
      </w:r>
      <w:r w:rsidRPr="00FC7C20">
        <w:rPr>
          <w:rFonts w:ascii="Arial" w:eastAsia="Times New Roman" w:hAnsi="Arial" w:cs="Arial"/>
          <w:kern w:val="0"/>
          <w14:ligatures w14:val="none"/>
        </w:rPr>
        <w:t xml:space="preserve">z załącznikiem do ustawy z dnia 4 kwietnia 2019 r. o dostępności cyfrowej stron internetowych i aplikacji mobilnych podmiotów publicznych z powodu niezgodności lub </w:t>
      </w:r>
      <w:proofErr w:type="spellStart"/>
      <w:r w:rsidRPr="00FC7C20">
        <w:rPr>
          <w:rFonts w:ascii="Arial" w:eastAsia="Times New Roman" w:hAnsi="Arial" w:cs="Arial"/>
          <w:kern w:val="0"/>
          <w14:ligatures w14:val="none"/>
        </w:rPr>
        <w:t>wyłączeń</w:t>
      </w:r>
      <w:proofErr w:type="spellEnd"/>
      <w:r w:rsidRPr="00FC7C20">
        <w:rPr>
          <w:rFonts w:ascii="Arial" w:eastAsia="Times New Roman" w:hAnsi="Arial" w:cs="Arial"/>
          <w:kern w:val="0"/>
          <w14:ligatures w14:val="none"/>
        </w:rPr>
        <w:t xml:space="preserve"> wymienionych poniżej.</w:t>
      </w:r>
    </w:p>
    <w:p w14:paraId="23B658DE" w14:textId="24D1453D" w:rsidR="00B85BD1" w:rsidRPr="00FC7C20" w:rsidRDefault="00B85BD1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Niedostępne treści</w:t>
      </w:r>
    </w:p>
    <w:p w14:paraId="257C021C" w14:textId="77777777" w:rsidR="00B85BD1" w:rsidRPr="00FC7C20" w:rsidRDefault="00B85BD1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Niezgodność z załącznikiem</w:t>
      </w:r>
    </w:p>
    <w:p w14:paraId="18F74A09" w14:textId="420CDE7D" w:rsidR="00211349" w:rsidRPr="00FC7C20" w:rsidRDefault="00211349" w:rsidP="00FC7C20">
      <w:pPr>
        <w:pStyle w:val="Akapitzlist"/>
        <w:numPr>
          <w:ilvl w:val="0"/>
          <w:numId w:val="11"/>
        </w:numPr>
        <w:spacing w:after="0" w:line="360" w:lineRule="auto"/>
        <w:outlineLvl w:val="3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 xml:space="preserve">nie wszystkie zdjęcia </w:t>
      </w:r>
      <w:r w:rsidR="00A97213" w:rsidRPr="00FC7C20">
        <w:rPr>
          <w:rFonts w:ascii="Arial" w:eastAsia="Times New Roman" w:hAnsi="Arial" w:cs="Arial"/>
          <w:kern w:val="0"/>
          <w14:ligatures w14:val="none"/>
        </w:rPr>
        <w:t xml:space="preserve">i elementy graficzne </w:t>
      </w:r>
      <w:r w:rsidRPr="00FC7C20">
        <w:rPr>
          <w:rFonts w:ascii="Arial" w:eastAsia="Times New Roman" w:hAnsi="Arial" w:cs="Arial"/>
          <w:kern w:val="0"/>
          <w14:ligatures w14:val="none"/>
        </w:rPr>
        <w:t>mają opis alternatywny</w:t>
      </w:r>
    </w:p>
    <w:p w14:paraId="162C2257" w14:textId="256E43C0" w:rsidR="003655F7" w:rsidRPr="00FC7C20" w:rsidRDefault="003655F7" w:rsidP="00FC7C20">
      <w:pPr>
        <w:pStyle w:val="Akapitzlist"/>
        <w:numPr>
          <w:ilvl w:val="0"/>
          <w:numId w:val="11"/>
        </w:numPr>
        <w:spacing w:after="0" w:line="360" w:lineRule="auto"/>
        <w:outlineLvl w:val="3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 xml:space="preserve">na stronie udostępniono odnośniki do stron zewnętrznych, które nie </w:t>
      </w:r>
      <w:r w:rsidR="00A97213" w:rsidRPr="00FC7C20">
        <w:rPr>
          <w:rFonts w:ascii="Arial" w:eastAsia="Times New Roman" w:hAnsi="Arial" w:cs="Arial"/>
          <w:kern w:val="0"/>
          <w14:ligatures w14:val="none"/>
        </w:rPr>
        <w:t>są</w:t>
      </w:r>
      <w:r w:rsidRPr="00FC7C20">
        <w:rPr>
          <w:rFonts w:ascii="Arial" w:eastAsia="Times New Roman" w:hAnsi="Arial" w:cs="Arial"/>
          <w:kern w:val="0"/>
          <w14:ligatures w14:val="none"/>
        </w:rPr>
        <w:t xml:space="preserve"> w pełni dostępne cyfrowo</w:t>
      </w:r>
    </w:p>
    <w:p w14:paraId="7568BC0C" w14:textId="6A795A7B" w:rsidR="00A97213" w:rsidRPr="00FC7C20" w:rsidRDefault="00A97213" w:rsidP="00FC7C20">
      <w:pPr>
        <w:pStyle w:val="Akapitzlist"/>
        <w:numPr>
          <w:ilvl w:val="0"/>
          <w:numId w:val="11"/>
        </w:numPr>
        <w:spacing w:after="0" w:line="360" w:lineRule="auto"/>
        <w:outlineLvl w:val="3"/>
        <w:rPr>
          <w:rFonts w:ascii="Arial" w:hAnsi="Arial" w:cs="Arial"/>
        </w:rPr>
      </w:pPr>
      <w:r w:rsidRPr="00FC7C20">
        <w:rPr>
          <w:rFonts w:ascii="Arial" w:hAnsi="Arial" w:cs="Arial"/>
        </w:rPr>
        <w:t>Strona zawiera redundantne treści </w:t>
      </w:r>
    </w:p>
    <w:p w14:paraId="0C0139AC" w14:textId="77179117" w:rsidR="00C3324C" w:rsidRPr="00FC7C20" w:rsidRDefault="00C3324C" w:rsidP="00FC7C20">
      <w:pPr>
        <w:pStyle w:val="Akapitzlist"/>
        <w:numPr>
          <w:ilvl w:val="0"/>
          <w:numId w:val="11"/>
        </w:numPr>
        <w:spacing w:after="0" w:line="360" w:lineRule="auto"/>
        <w:outlineLvl w:val="3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hAnsi="Arial" w:cs="Arial"/>
        </w:rPr>
        <w:t>niektóre dokumenty zawierają treści pisane wielkimi literami co nie zawsze jest uzasadnione,</w:t>
      </w:r>
    </w:p>
    <w:p w14:paraId="6E4EFBC1" w14:textId="77777777" w:rsidR="00B85BD1" w:rsidRPr="00FC7C20" w:rsidRDefault="00B85BD1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Treści nieobjęte przepisami</w:t>
      </w:r>
    </w:p>
    <w:p w14:paraId="03BDC568" w14:textId="77777777" w:rsidR="00A97213" w:rsidRPr="00A97213" w:rsidRDefault="00A97213" w:rsidP="002B7AF5">
      <w:pPr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A97213">
        <w:rPr>
          <w:rFonts w:ascii="Arial" w:eastAsia="Times New Roman" w:hAnsi="Arial" w:cs="Arial"/>
          <w:kern w:val="0"/>
          <w14:ligatures w14:val="none"/>
        </w:rPr>
        <w:t>Strona zawiera mapę dojazdu - mapy są wyłączone z obowiązku zapewniania dostępności.</w:t>
      </w:r>
    </w:p>
    <w:p w14:paraId="3AE6DD94" w14:textId="77777777" w:rsidR="00B85BD1" w:rsidRPr="00F32259" w:rsidRDefault="00B85BD1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32259">
        <w:rPr>
          <w:rFonts w:ascii="Arial" w:eastAsia="Times New Roman" w:hAnsi="Arial" w:cs="Arial"/>
          <w:b/>
          <w:bCs/>
          <w:color w:val="auto"/>
        </w:rPr>
        <w:t>Przygotowanie deklaracji dostępności</w:t>
      </w:r>
    </w:p>
    <w:p w14:paraId="45CF3807" w14:textId="52C5D3C0" w:rsidR="00B85BD1" w:rsidRPr="00F32259" w:rsidRDefault="00B85BD1" w:rsidP="002B7AF5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32259">
        <w:rPr>
          <w:rFonts w:ascii="Arial" w:eastAsia="Times New Roman" w:hAnsi="Arial" w:cs="Arial"/>
          <w:kern w:val="0"/>
          <w14:ligatures w14:val="none"/>
        </w:rPr>
        <w:t>Data sporządzenia deklaracji:</w:t>
      </w:r>
      <w:r w:rsidR="00F32259" w:rsidRPr="00F32259">
        <w:rPr>
          <w:rFonts w:ascii="Arial" w:eastAsia="Times New Roman" w:hAnsi="Arial" w:cs="Arial"/>
          <w:kern w:val="0"/>
          <w14:ligatures w14:val="none"/>
        </w:rPr>
        <w:t xml:space="preserve"> 4 września 2025 r</w:t>
      </w:r>
      <w:r w:rsidRPr="00F32259">
        <w:rPr>
          <w:rFonts w:ascii="Arial" w:eastAsia="Times New Roman" w:hAnsi="Arial" w:cs="Arial"/>
          <w:kern w:val="0"/>
          <w14:ligatures w14:val="none"/>
        </w:rPr>
        <w:t>.</w:t>
      </w:r>
    </w:p>
    <w:p w14:paraId="39A54666" w14:textId="1F67E21A" w:rsidR="00B85BD1" w:rsidRPr="00FC7C20" w:rsidRDefault="00B85BD1" w:rsidP="002B7AF5">
      <w:pPr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32259">
        <w:rPr>
          <w:rFonts w:ascii="Arial" w:eastAsia="Times New Roman" w:hAnsi="Arial" w:cs="Arial"/>
          <w:kern w:val="0"/>
          <w14:ligatures w14:val="none"/>
        </w:rPr>
        <w:t xml:space="preserve">Data ostatniego przeglądu deklaracji: </w:t>
      </w:r>
      <w:r w:rsidR="00241BE9" w:rsidRPr="00F32259">
        <w:rPr>
          <w:rFonts w:ascii="Arial" w:eastAsia="Times New Roman" w:hAnsi="Arial" w:cs="Arial"/>
          <w:kern w:val="0"/>
          <w14:ligatures w14:val="none"/>
        </w:rPr>
        <w:t>31 marca</w:t>
      </w:r>
      <w:r w:rsidR="00241BE9" w:rsidRPr="00FC7C20">
        <w:rPr>
          <w:rFonts w:ascii="Arial" w:eastAsia="Times New Roman" w:hAnsi="Arial" w:cs="Arial"/>
          <w:kern w:val="0"/>
          <w14:ligatures w14:val="none"/>
        </w:rPr>
        <w:t xml:space="preserve"> 2026</w:t>
      </w:r>
      <w:r w:rsidRPr="00FC7C20">
        <w:rPr>
          <w:rFonts w:ascii="Arial" w:eastAsia="Times New Roman" w:hAnsi="Arial" w:cs="Arial"/>
          <w:kern w:val="0"/>
          <w14:ligatures w14:val="none"/>
        </w:rPr>
        <w:t xml:space="preserve"> r.</w:t>
      </w:r>
    </w:p>
    <w:p w14:paraId="148A9970" w14:textId="21681B8F" w:rsidR="00B85BD1" w:rsidRDefault="00B85BD1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lastRenderedPageBreak/>
        <w:t xml:space="preserve">Deklarację sporządziliśmy na podstawie samooceny w oparciu o </w:t>
      </w:r>
      <w:hyperlink r:id="rId5" w:history="1">
        <w:r w:rsidRPr="00FC7C20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Listę kontrolną do badania dostępności cyfrowej strony internetowej v. 2.2</w:t>
        </w:r>
      </w:hyperlink>
      <w:r w:rsidRPr="00FC7C20">
        <w:rPr>
          <w:rFonts w:ascii="Arial" w:eastAsia="Times New Roman" w:hAnsi="Arial" w:cs="Arial"/>
          <w:kern w:val="0"/>
          <w14:ligatures w14:val="none"/>
        </w:rPr>
        <w:t xml:space="preserve"> (</w:t>
      </w:r>
      <w:proofErr w:type="spellStart"/>
      <w:r w:rsidRPr="00FC7C20">
        <w:rPr>
          <w:rFonts w:ascii="Arial" w:eastAsia="Times New Roman" w:hAnsi="Arial" w:cs="Arial"/>
          <w:kern w:val="0"/>
          <w14:ligatures w14:val="none"/>
        </w:rPr>
        <w:t>docx</w:t>
      </w:r>
      <w:proofErr w:type="spellEnd"/>
      <w:r w:rsidRPr="00FC7C20">
        <w:rPr>
          <w:rFonts w:ascii="Arial" w:eastAsia="Times New Roman" w:hAnsi="Arial" w:cs="Arial"/>
          <w:kern w:val="0"/>
          <w14:ligatures w14:val="none"/>
        </w:rPr>
        <w:t>, 0,12MB) oraz o </w:t>
      </w:r>
      <w:hyperlink r:id="rId6" w:history="1">
        <w:r w:rsidRPr="00FC7C20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narzędzie służące do automatycznego wykrywania niektórych błędów dostępności cyfrowej WAVE - https://wave.webaim.org/</w:t>
        </w:r>
      </w:hyperlink>
      <w:r w:rsidRPr="00FC7C20">
        <w:rPr>
          <w:rFonts w:ascii="Arial" w:eastAsia="Times New Roman" w:hAnsi="Arial" w:cs="Arial"/>
          <w:kern w:val="0"/>
          <w14:ligatures w14:val="none"/>
        </w:rPr>
        <w:t> </w:t>
      </w:r>
    </w:p>
    <w:p w14:paraId="74648178" w14:textId="77777777" w:rsidR="00C116B4" w:rsidRDefault="00C116B4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p w14:paraId="614E1907" w14:textId="77777777" w:rsidR="00C116B4" w:rsidRPr="00FC7C20" w:rsidRDefault="00C116B4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  <w:tblCaption w:val="podsumowanie badania dostępnosci cyfrowej stron przedszkola"/>
        <w:tblDescription w:val="W pierwszej kolumnie umieszczone są adresy  badanych stron internetowych.W drugiej kolumnie są linki do raportów badania wskazanej w kolumnie pierwszej strony."/>
      </w:tblPr>
      <w:tblGrid>
        <w:gridCol w:w="4531"/>
        <w:gridCol w:w="4531"/>
      </w:tblGrid>
      <w:tr w:rsidR="007F0CD9" w:rsidRPr="00FC7C20" w14:paraId="16101B37" w14:textId="77777777" w:rsidTr="00C116B4">
        <w:trPr>
          <w:tblHeader/>
        </w:trPr>
        <w:tc>
          <w:tcPr>
            <w:tcW w:w="4531" w:type="dxa"/>
          </w:tcPr>
          <w:p w14:paraId="62FC7EB6" w14:textId="6872FC7F" w:rsidR="007F0CD9" w:rsidRPr="00C116B4" w:rsidRDefault="007F0CD9" w:rsidP="00C116B4">
            <w:pPr>
              <w:pStyle w:val="Nagwek1"/>
              <w:rPr>
                <w:rFonts w:ascii="Arial" w:eastAsia="Times New Roman" w:hAnsi="Arial" w:cs="Arial"/>
                <w:b/>
                <w:bCs/>
                <w:color w:val="auto"/>
              </w:rPr>
            </w:pPr>
            <w:r w:rsidRPr="00C116B4">
              <w:rPr>
                <w:rFonts w:ascii="Arial" w:eastAsia="Times New Roman" w:hAnsi="Arial" w:cs="Arial"/>
                <w:b/>
                <w:bCs/>
                <w:color w:val="auto"/>
              </w:rPr>
              <w:t>Strona</w:t>
            </w:r>
          </w:p>
        </w:tc>
        <w:tc>
          <w:tcPr>
            <w:tcW w:w="4531" w:type="dxa"/>
          </w:tcPr>
          <w:p w14:paraId="0B960A26" w14:textId="2182E81A" w:rsidR="007F0CD9" w:rsidRPr="00C116B4" w:rsidRDefault="007F0CD9" w:rsidP="00C116B4">
            <w:pPr>
              <w:pStyle w:val="Nagwek1"/>
              <w:rPr>
                <w:rFonts w:ascii="Arial" w:eastAsia="Times New Roman" w:hAnsi="Arial" w:cs="Arial"/>
                <w:b/>
                <w:bCs/>
                <w:color w:val="auto"/>
              </w:rPr>
            </w:pPr>
            <w:r w:rsidRPr="00C116B4">
              <w:rPr>
                <w:rFonts w:ascii="Arial" w:eastAsia="Times New Roman" w:hAnsi="Arial" w:cs="Arial"/>
                <w:b/>
                <w:bCs/>
                <w:color w:val="auto"/>
              </w:rPr>
              <w:t>Raport</w:t>
            </w:r>
          </w:p>
        </w:tc>
      </w:tr>
      <w:tr w:rsidR="007F0CD9" w:rsidRPr="00FC7C20" w14:paraId="17D0F5F3" w14:textId="77777777" w:rsidTr="007F0CD9">
        <w:tc>
          <w:tcPr>
            <w:tcW w:w="4531" w:type="dxa"/>
          </w:tcPr>
          <w:p w14:paraId="02F0C46E" w14:textId="38CBAB6F" w:rsidR="00241BE9" w:rsidRPr="00FC7C20" w:rsidRDefault="00241BE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7" w:history="1">
              <w:r w:rsidRPr="00FC7C20">
                <w:rPr>
                  <w:rStyle w:val="Hipercze"/>
                  <w:rFonts w:ascii="Arial" w:eastAsia="Times New Roman" w:hAnsi="Arial" w:cs="Arial"/>
                  <w:kern w:val="0"/>
                  <w14:ligatures w14:val="none"/>
                </w:rPr>
                <w:t>https://pm126lodz.pl/</w:t>
              </w:r>
            </w:hyperlink>
          </w:p>
        </w:tc>
        <w:tc>
          <w:tcPr>
            <w:tcW w:w="4531" w:type="dxa"/>
          </w:tcPr>
          <w:p w14:paraId="69AC7352" w14:textId="13F92610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8" w:anchor="/pm126lodz.pl" w:history="1">
              <w:r w:rsidRPr="00FC7C20">
                <w:rPr>
                  <w:rStyle w:val="Hipercze"/>
                  <w:rFonts w:ascii="Arial" w:hAnsi="Arial" w:cs="Arial"/>
                </w:rPr>
                <w:t>WAVE Report of Przedszkole Miejskie Nr 126 w Łodzi</w:t>
              </w:r>
            </w:hyperlink>
          </w:p>
        </w:tc>
      </w:tr>
      <w:tr w:rsidR="007F0CD9" w:rsidRPr="00FC7C20" w14:paraId="23B6E3CC" w14:textId="77777777" w:rsidTr="007F0CD9">
        <w:tc>
          <w:tcPr>
            <w:tcW w:w="4531" w:type="dxa"/>
          </w:tcPr>
          <w:p w14:paraId="467817A3" w14:textId="43910451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9" w:history="1">
              <w:r w:rsidRPr="00FC7C20">
                <w:rPr>
                  <w:rStyle w:val="Hipercze"/>
                  <w:rFonts w:ascii="Arial" w:hAnsi="Arial" w:cs="Arial"/>
                </w:rPr>
                <w:t>https://pm126lodz.pl/kontakt/</w:t>
              </w:r>
            </w:hyperlink>
            <w:r w:rsidRPr="00FC7C20">
              <w:rPr>
                <w:rFonts w:ascii="Arial" w:hAnsi="Arial" w:cs="Arial"/>
              </w:rPr>
              <w:t xml:space="preserve">     </w:t>
            </w:r>
          </w:p>
        </w:tc>
        <w:tc>
          <w:tcPr>
            <w:tcW w:w="4531" w:type="dxa"/>
          </w:tcPr>
          <w:p w14:paraId="082F9013" w14:textId="2029D8FB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0" w:anchor="/https://pm126lodz.pl/kontakt/" w:history="1">
              <w:r w:rsidRPr="00FC7C20">
                <w:rPr>
                  <w:rStyle w:val="Hipercze"/>
                  <w:rFonts w:ascii="Arial" w:hAnsi="Arial" w:cs="Arial"/>
                </w:rPr>
                <w:t>WAVE Report of Kontakt – Przedszkole Miejskie Nr 126 w Łodzi</w:t>
              </w:r>
            </w:hyperlink>
          </w:p>
        </w:tc>
      </w:tr>
      <w:tr w:rsidR="007F0CD9" w:rsidRPr="00FC7C20" w14:paraId="5B615591" w14:textId="77777777" w:rsidTr="007F0CD9">
        <w:tc>
          <w:tcPr>
            <w:tcW w:w="4531" w:type="dxa"/>
          </w:tcPr>
          <w:p w14:paraId="3A4DDA1C" w14:textId="1E74DC59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1" w:history="1">
              <w:r w:rsidRPr="00FC7C20">
                <w:rPr>
                  <w:rStyle w:val="Hipercze"/>
                  <w:rFonts w:ascii="Arial" w:hAnsi="Arial" w:cs="Arial"/>
                </w:rPr>
                <w:t>https://pm126lodz.pl/nabor-2025-2026/</w:t>
              </w:r>
            </w:hyperlink>
          </w:p>
        </w:tc>
        <w:tc>
          <w:tcPr>
            <w:tcW w:w="4531" w:type="dxa"/>
          </w:tcPr>
          <w:p w14:paraId="57B52535" w14:textId="7AEEDF84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2" w:anchor="/https://pm126lodz.pl/nabor-2025-2026/" w:history="1">
              <w:r w:rsidRPr="00FC7C20">
                <w:rPr>
                  <w:rStyle w:val="Hipercze"/>
                  <w:rFonts w:ascii="Arial" w:hAnsi="Arial" w:cs="Arial"/>
                </w:rPr>
                <w:t>WAVE Report of Nabór 2026/2027 – Przedszkole Miejskie Nr 126 w Łodzi</w:t>
              </w:r>
            </w:hyperlink>
          </w:p>
        </w:tc>
      </w:tr>
      <w:tr w:rsidR="007F0CD9" w:rsidRPr="00FC7C20" w14:paraId="1F28AD03" w14:textId="77777777" w:rsidTr="007F0CD9">
        <w:tc>
          <w:tcPr>
            <w:tcW w:w="4531" w:type="dxa"/>
          </w:tcPr>
          <w:p w14:paraId="401C8A6C" w14:textId="480FBC36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3" w:history="1">
              <w:r w:rsidRPr="00FC7C20">
                <w:rPr>
                  <w:rStyle w:val="Hipercze"/>
                  <w:rFonts w:ascii="Arial" w:hAnsi="Arial" w:cs="Arial"/>
                </w:rPr>
                <w:t>https://pm126lodz.pl/zajecia-dodatkowe/</w:t>
              </w:r>
            </w:hyperlink>
          </w:p>
        </w:tc>
        <w:tc>
          <w:tcPr>
            <w:tcW w:w="4531" w:type="dxa"/>
          </w:tcPr>
          <w:p w14:paraId="21F7168C" w14:textId="2EEC691A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4" w:anchor="/https://pm126lodz.pl/zajecia-dodatkowe/" w:history="1">
              <w:r w:rsidRPr="00FC7C20">
                <w:rPr>
                  <w:rStyle w:val="Hipercze"/>
                  <w:rFonts w:ascii="Arial" w:hAnsi="Arial" w:cs="Arial"/>
                </w:rPr>
                <w:t>WAVE Report of Zajęcia dodatkowe – Przedszkole Miejskie Nr 126 w Łodzi</w:t>
              </w:r>
            </w:hyperlink>
          </w:p>
        </w:tc>
      </w:tr>
      <w:tr w:rsidR="007F0CD9" w:rsidRPr="00FC7C20" w14:paraId="722AC203" w14:textId="77777777" w:rsidTr="007F0CD9">
        <w:tc>
          <w:tcPr>
            <w:tcW w:w="4531" w:type="dxa"/>
          </w:tcPr>
          <w:p w14:paraId="4BD5FCCB" w14:textId="5C8D8286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5" w:history="1">
              <w:r w:rsidRPr="00FC7C20">
                <w:rPr>
                  <w:rStyle w:val="Hipercze"/>
                  <w:rFonts w:ascii="Arial" w:hAnsi="Arial" w:cs="Arial"/>
                </w:rPr>
                <w:t>https://pm126lodz.pl/pliki-do-pobrania/</w:t>
              </w:r>
            </w:hyperlink>
          </w:p>
        </w:tc>
        <w:tc>
          <w:tcPr>
            <w:tcW w:w="4531" w:type="dxa"/>
          </w:tcPr>
          <w:p w14:paraId="6B4FDEFF" w14:textId="7366ADD3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6" w:anchor="/https://pm126lodz.pl/pliki-do-pobrania/" w:history="1">
              <w:r w:rsidRPr="00FC7C20">
                <w:rPr>
                  <w:rStyle w:val="Hipercze"/>
                  <w:rFonts w:ascii="Arial" w:hAnsi="Arial" w:cs="Arial"/>
                </w:rPr>
                <w:t>WAVE Report of Pliki do pobrania – Przedszkole Miejskie Nr 126 w Łodzi</w:t>
              </w:r>
            </w:hyperlink>
          </w:p>
        </w:tc>
      </w:tr>
      <w:tr w:rsidR="007F0CD9" w:rsidRPr="00FC7C20" w14:paraId="1DDE5CCE" w14:textId="77777777" w:rsidTr="007F0CD9">
        <w:tc>
          <w:tcPr>
            <w:tcW w:w="4531" w:type="dxa"/>
          </w:tcPr>
          <w:p w14:paraId="571B1458" w14:textId="79F837AF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7" w:history="1">
              <w:r w:rsidRPr="00FC7C20">
                <w:rPr>
                  <w:rStyle w:val="Hipercze"/>
                  <w:rFonts w:ascii="Arial" w:hAnsi="Arial" w:cs="Arial"/>
                </w:rPr>
                <w:t>https://pm126lodz.pl/oplaty/</w:t>
              </w:r>
            </w:hyperlink>
          </w:p>
        </w:tc>
        <w:tc>
          <w:tcPr>
            <w:tcW w:w="4531" w:type="dxa"/>
          </w:tcPr>
          <w:p w14:paraId="44E84651" w14:textId="0EA565A9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8" w:anchor="/https://pm126lodz.pl/oplaty/" w:history="1">
              <w:r w:rsidRPr="00FC7C20">
                <w:rPr>
                  <w:rStyle w:val="Hipercze"/>
                  <w:rFonts w:ascii="Arial" w:hAnsi="Arial" w:cs="Arial"/>
                </w:rPr>
                <w:t>WAVE Report of Opłaty – Przedszkole Miejskie Nr 126 w Łodzi</w:t>
              </w:r>
            </w:hyperlink>
          </w:p>
        </w:tc>
      </w:tr>
      <w:tr w:rsidR="007F0CD9" w:rsidRPr="00FC7C20" w14:paraId="76A51433" w14:textId="77777777" w:rsidTr="007F0CD9">
        <w:tc>
          <w:tcPr>
            <w:tcW w:w="4531" w:type="dxa"/>
          </w:tcPr>
          <w:p w14:paraId="52117E7B" w14:textId="19CE9871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19" w:history="1">
              <w:r w:rsidRPr="00FC7C20">
                <w:rPr>
                  <w:rStyle w:val="Hipercze"/>
                  <w:rFonts w:ascii="Arial" w:hAnsi="Arial" w:cs="Arial"/>
                </w:rPr>
                <w:t>https://pm126lodz.pl/galeria/</w:t>
              </w:r>
            </w:hyperlink>
          </w:p>
        </w:tc>
        <w:tc>
          <w:tcPr>
            <w:tcW w:w="4531" w:type="dxa"/>
          </w:tcPr>
          <w:p w14:paraId="042E133F" w14:textId="5F7B0176" w:rsidR="007F0CD9" w:rsidRPr="00FC7C20" w:rsidRDefault="007F0CD9" w:rsidP="002B7AF5">
            <w:pPr>
              <w:spacing w:line="36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  <w:hyperlink r:id="rId20" w:anchor="/https://pm126lodz.pl/galeria/" w:history="1">
              <w:r w:rsidRPr="00FC7C20">
                <w:rPr>
                  <w:rStyle w:val="Hipercze"/>
                  <w:rFonts w:ascii="Arial" w:hAnsi="Arial" w:cs="Arial"/>
                </w:rPr>
                <w:t>WAVE Report of Galeria – Przedszkole Miejskie Nr 126 w Łodzi</w:t>
              </w:r>
            </w:hyperlink>
          </w:p>
        </w:tc>
      </w:tr>
    </w:tbl>
    <w:p w14:paraId="057FCC37" w14:textId="77777777" w:rsidR="00FC7C20" w:rsidRPr="00FC7C20" w:rsidRDefault="00FC7C20" w:rsidP="002B7AF5">
      <w:pPr>
        <w:spacing w:after="0" w:line="360" w:lineRule="auto"/>
        <w:outlineLvl w:val="3"/>
        <w:rPr>
          <w:rFonts w:ascii="Arial" w:eastAsia="Times New Roman" w:hAnsi="Arial" w:cs="Arial"/>
          <w:b/>
          <w:bCs/>
          <w:kern w:val="0"/>
          <w14:ligatures w14:val="none"/>
        </w:rPr>
      </w:pPr>
    </w:p>
    <w:p w14:paraId="79BCB1B6" w14:textId="1EBAF618" w:rsidR="00B85BD1" w:rsidRPr="00FC7C20" w:rsidRDefault="00B85BD1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Plany likwidacji błędów dostępności cyfrowej</w:t>
      </w:r>
    </w:p>
    <w:p w14:paraId="131E143C" w14:textId="77777777" w:rsidR="00E87EAD" w:rsidRPr="00FC7C20" w:rsidRDefault="00E87EAD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>Redaktorzy naszej strony cały czas pracują nad dostępnością zamieszczanych materiałów.</w:t>
      </w:r>
    </w:p>
    <w:p w14:paraId="014A247C" w14:textId="577DAF0E" w:rsidR="00E87EAD" w:rsidRPr="00FC7C20" w:rsidRDefault="00E87EAD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FC7C20">
        <w:rPr>
          <w:rFonts w:ascii="Arial" w:eastAsia="Times New Roman" w:hAnsi="Arial" w:cs="Arial"/>
          <w:kern w:val="0"/>
          <w14:ligatures w14:val="none"/>
        </w:rPr>
        <w:t>Współpracują w tym zakresie z wykonawcą strony, który realizuje swoje zadania zgodnie z zawartą umową.</w:t>
      </w:r>
    </w:p>
    <w:p w14:paraId="62634B9B" w14:textId="366C863D" w:rsidR="00B85BD1" w:rsidRPr="00FC7C20" w:rsidRDefault="00B85BD1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Skróty klawiszowe</w:t>
      </w:r>
    </w:p>
    <w:p w14:paraId="44E8BB4B" w14:textId="4CF57F0E" w:rsidR="00FC7C20" w:rsidRPr="00323AD3" w:rsidRDefault="00323AD3" w:rsidP="00323AD3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Na stronie można używać standardowych skrótów klawiaturowych przeglądarki.</w:t>
      </w:r>
    </w:p>
    <w:p w14:paraId="57CDAFB4" w14:textId="41AA7F76" w:rsidR="00B85BD1" w:rsidRPr="00FC7C20" w:rsidRDefault="00B85BD1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lastRenderedPageBreak/>
        <w:t>Informacje zwrotne i dane kontaktowe</w:t>
      </w:r>
    </w:p>
    <w:p w14:paraId="6E9D7326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Wszystkie problemy z dostępnością cyfrową tej strony internetowej możesz zgłosić do: </w:t>
      </w:r>
      <w:r w:rsidRPr="00ED6348">
        <w:rPr>
          <w:rFonts w:ascii="Arial" w:eastAsia="Times New Roman" w:hAnsi="Arial" w:cs="Arial"/>
          <w:b/>
          <w:bCs/>
          <w:kern w:val="0"/>
          <w14:ligatures w14:val="none"/>
        </w:rPr>
        <w:t>Magdalena Jan-Ander</w:t>
      </w:r>
    </w:p>
    <w:p w14:paraId="29577D94" w14:textId="77777777" w:rsidR="00ED6348" w:rsidRPr="00ED6348" w:rsidRDefault="00ED6348" w:rsidP="002B7AF5">
      <w:pPr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e-mail - </w:t>
      </w:r>
      <w:hyperlink r:id="rId21" w:history="1">
        <w:r w:rsidRPr="00ED6348">
          <w:rPr>
            <w:rFonts w:ascii="Arial" w:eastAsia="Times New Roman" w:hAnsi="Arial" w:cs="Arial"/>
            <w:b/>
            <w:bCs/>
            <w:color w:val="0000FF"/>
            <w:kern w:val="0"/>
            <w:u w:val="single"/>
            <w14:ligatures w14:val="none"/>
          </w:rPr>
          <w:t>kontakt@pm126.elodz.edu.pl</w:t>
        </w:r>
      </w:hyperlink>
      <w:r w:rsidRPr="00ED6348">
        <w:rPr>
          <w:rFonts w:ascii="Arial" w:eastAsia="Times New Roman" w:hAnsi="Arial" w:cs="Arial"/>
          <w:kern w:val="0"/>
          <w14:ligatures w14:val="none"/>
        </w:rPr>
        <w:t xml:space="preserve">, </w:t>
      </w:r>
    </w:p>
    <w:p w14:paraId="1C796B83" w14:textId="77777777" w:rsidR="00ED6348" w:rsidRPr="00ED6348" w:rsidRDefault="00ED6348" w:rsidP="002B7AF5">
      <w:pPr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telefon - </w:t>
      </w:r>
      <w:r w:rsidRPr="00ED6348">
        <w:rPr>
          <w:rFonts w:ascii="Arial" w:eastAsia="Times New Roman" w:hAnsi="Arial" w:cs="Arial"/>
          <w:b/>
          <w:bCs/>
          <w:kern w:val="0"/>
          <w14:ligatures w14:val="none"/>
        </w:rPr>
        <w:t>42 643 51 21</w:t>
      </w:r>
      <w:r w:rsidRPr="00ED6348">
        <w:rPr>
          <w:rFonts w:ascii="Arial" w:eastAsia="Times New Roman" w:hAnsi="Arial" w:cs="Arial"/>
          <w:kern w:val="0"/>
          <w14:ligatures w14:val="none"/>
        </w:rPr>
        <w:t xml:space="preserve">. </w:t>
      </w:r>
    </w:p>
    <w:p w14:paraId="791E44C5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Każdy ma prawo wystąpić z żądaniem zapewnienia dostępności cyfrowej tej strony internetowej lub jej elementów.</w:t>
      </w:r>
    </w:p>
    <w:p w14:paraId="19414503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Zgłaszając takie żądanie podaj:</w:t>
      </w:r>
    </w:p>
    <w:p w14:paraId="780138E9" w14:textId="77777777" w:rsidR="00ED6348" w:rsidRPr="00ED6348" w:rsidRDefault="00ED6348" w:rsidP="002B7AF5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swoje imię i nazwisko,</w:t>
      </w:r>
    </w:p>
    <w:p w14:paraId="61F14505" w14:textId="77777777" w:rsidR="00ED6348" w:rsidRPr="00ED6348" w:rsidRDefault="00ED6348" w:rsidP="002B7AF5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swoje dane kontaktowe (np. numer telefonu, e-mail),</w:t>
      </w:r>
    </w:p>
    <w:p w14:paraId="7FF1ACC0" w14:textId="77777777" w:rsidR="00ED6348" w:rsidRPr="00ED6348" w:rsidRDefault="00ED6348" w:rsidP="002B7AF5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dokładny adres strony internetowej, na której jest niedostępny cyfrowo element lub treść,</w:t>
      </w:r>
    </w:p>
    <w:p w14:paraId="757D3D14" w14:textId="77777777" w:rsidR="00ED6348" w:rsidRPr="00ED6348" w:rsidRDefault="00ED6348" w:rsidP="002B7AF5">
      <w:pPr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opis na czym polega problem i jaki sposób jego rozwiązania byłby dla Ciebie najwygodniejszy.</w:t>
      </w:r>
    </w:p>
    <w:p w14:paraId="609D27DE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Na Twoje zgłoszenie odpowiemy najszybciej jak to możliwe, nie później niż w ciągu 7 dni od jego otrzymania.</w:t>
      </w:r>
    </w:p>
    <w:p w14:paraId="080F5661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Jeżeli ten termin będzie dla nas zbyt krótki poinformujemy Cię o tym. W tej informacji podamy nowy termin, do którego poprawimy zgłoszone przez Ciebie błędy lub przygotujemy informacje w alternatywny sposób. Ten nowy termin nie będzie dłuższy niż 2 miesiące.</w:t>
      </w:r>
    </w:p>
    <w:p w14:paraId="4F717BD6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Jeżeli nie będziemy w stanie zapewnić dostępności cyfrowej strony internetowej lub treści, wskazanej w Twoim żądaniu, zaproponujemy Ci dostęp do nich w alternatywny sposób.</w:t>
      </w:r>
    </w:p>
    <w:p w14:paraId="21821567" w14:textId="77777777" w:rsidR="00B85BD1" w:rsidRPr="00FC7C20" w:rsidRDefault="00B85BD1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Obsługa wniosków i skarg związanych z dostępnością</w:t>
      </w:r>
    </w:p>
    <w:p w14:paraId="7BDC4D10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Jeżeli w odpowiedzi na Twój wniosek o zapewnienie dostępności cyfrowej, odmówimy zapewnienia żądanej przez Ciebie dostępności cyfrowej, a Ty nie zgadzasz się z tą odmową, masz prawo złożyć skargę.</w:t>
      </w:r>
    </w:p>
    <w:p w14:paraId="4D856B74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Skargę masz prawo złożyć także, jeśli nie zgadzasz się na skorzystanie z alternatywnego sposobu dostępu, który zaproponowaliśmy Ci w odpowiedzi na Twój wniosek o zapewnienie dostępności cyfrowej.</w:t>
      </w:r>
    </w:p>
    <w:p w14:paraId="127818BC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Ewentualną skargę złóż listownie lub mailem do kierownictwa naszego urzędu:</w:t>
      </w:r>
    </w:p>
    <w:p w14:paraId="2459A4BD" w14:textId="77777777" w:rsidR="00ED6348" w:rsidRPr="00ED6348" w:rsidRDefault="00ED6348" w:rsidP="002B7AF5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lastRenderedPageBreak/>
        <w:t>Magdalena Jan-Ander — Dyrektor Przedszkola Miejskiego Nr 126 w Łodzi,</w:t>
      </w:r>
    </w:p>
    <w:p w14:paraId="1E11A23B" w14:textId="77777777" w:rsidR="00ED6348" w:rsidRPr="00ED6348" w:rsidRDefault="00ED6348" w:rsidP="002B7AF5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adres: ul. W. Broniewskiego 101/103, 93-253 Łódź,</w:t>
      </w:r>
    </w:p>
    <w:p w14:paraId="2589746C" w14:textId="77777777" w:rsidR="00ED6348" w:rsidRPr="00ED6348" w:rsidRDefault="00ED6348" w:rsidP="002B7AF5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e-mail: </w:t>
      </w:r>
      <w:hyperlink r:id="rId22" w:tooltip="kontakt@pm126.elodz.edu.pl" w:history="1">
        <w:r w:rsidRPr="00ED6348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kontakt@pm126.elodz.edu.pl</w:t>
        </w:r>
      </w:hyperlink>
      <w:r w:rsidRPr="00ED6348">
        <w:rPr>
          <w:rFonts w:ascii="Arial" w:eastAsia="Times New Roman" w:hAnsi="Arial" w:cs="Arial"/>
          <w:kern w:val="0"/>
          <w14:ligatures w14:val="none"/>
        </w:rPr>
        <w:t>.</w:t>
      </w:r>
    </w:p>
    <w:p w14:paraId="2544158C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Pomocne mogą być informacje, które można znaleźć na </w:t>
      </w:r>
      <w:hyperlink r:id="rId23" w:tgtFrame="_blank" w:tooltip="Otwórz rządowy portal gov.pl w nowym oknie - otwiera się w nowym oknie" w:history="1">
        <w:r w:rsidRPr="00ED6348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rządowym portalu gov.pl</w:t>
        </w:r>
      </w:hyperlink>
      <w:r w:rsidRPr="00ED6348">
        <w:rPr>
          <w:rFonts w:ascii="Arial" w:eastAsia="Times New Roman" w:hAnsi="Arial" w:cs="Arial"/>
          <w:kern w:val="0"/>
          <w14:ligatures w14:val="none"/>
        </w:rPr>
        <w:t>.</w:t>
      </w:r>
    </w:p>
    <w:p w14:paraId="5E49DA79" w14:textId="4CBD5161" w:rsidR="00ED6348" w:rsidRPr="00FC7C20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 xml:space="preserve">Możesz także poinformować o tej sytuacji </w:t>
      </w:r>
      <w:hyperlink r:id="rId24" w:tgtFrame="_blank" w:tooltip="Otwórz stronę Rzecznika Praw Obywatelskich w nowym oknie - otwiera się w nowym oknie" w:history="1">
        <w:r w:rsidRPr="00ED6348">
          <w:rPr>
            <w:rFonts w:ascii="Arial" w:eastAsia="Times New Roman" w:hAnsi="Arial" w:cs="Arial"/>
            <w:color w:val="0000FF"/>
            <w:kern w:val="0"/>
            <w:u w:val="single"/>
            <w14:ligatures w14:val="none"/>
          </w:rPr>
          <w:t>Rzecznika Praw Obywatelskich</w:t>
        </w:r>
      </w:hyperlink>
      <w:r w:rsidRPr="00ED6348">
        <w:rPr>
          <w:rFonts w:ascii="Arial" w:eastAsia="Times New Roman" w:hAnsi="Arial" w:cs="Arial"/>
          <w:kern w:val="0"/>
          <w14:ligatures w14:val="none"/>
        </w:rPr>
        <w:t>.</w:t>
      </w:r>
    </w:p>
    <w:p w14:paraId="35E1E728" w14:textId="77777777" w:rsidR="00ED6348" w:rsidRPr="00FC7C20" w:rsidRDefault="00ED6348" w:rsidP="00FC7C20">
      <w:pPr>
        <w:pStyle w:val="Nagwek1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Pozostałe informacje</w:t>
      </w:r>
    </w:p>
    <w:p w14:paraId="366DBE47" w14:textId="77777777" w:rsidR="00ED6348" w:rsidRPr="00FC7C20" w:rsidRDefault="00ED6348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Aplikacje mobilne</w:t>
      </w:r>
    </w:p>
    <w:p w14:paraId="2B296DFB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Podmiot nie posiada aplikacji mobilnych</w:t>
      </w:r>
    </w:p>
    <w:p w14:paraId="6F6CF4E5" w14:textId="77777777" w:rsidR="00ED6348" w:rsidRPr="00FC7C20" w:rsidRDefault="00ED6348" w:rsidP="00FC7C20">
      <w:pPr>
        <w:pStyle w:val="Nagwek2"/>
        <w:rPr>
          <w:rFonts w:ascii="Arial" w:eastAsia="Times New Roman" w:hAnsi="Arial" w:cs="Arial"/>
          <w:b/>
          <w:bCs/>
          <w:color w:val="auto"/>
        </w:rPr>
      </w:pPr>
      <w:r w:rsidRPr="00FC7C20">
        <w:rPr>
          <w:rFonts w:ascii="Arial" w:eastAsia="Times New Roman" w:hAnsi="Arial" w:cs="Arial"/>
          <w:b/>
          <w:bCs/>
          <w:color w:val="auto"/>
        </w:rPr>
        <w:t>Dostępność architektoniczna</w:t>
      </w:r>
    </w:p>
    <w:p w14:paraId="41FBF6AB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Budynek przedszkola zbudowany został na początku lat sześćdziesiątych i nie posiada dostosowania dla osób niepełnosprawnych.</w:t>
      </w:r>
    </w:p>
    <w:p w14:paraId="7A32D329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Do przedszkola prowadzą schody, które mają cztery stopnie.</w:t>
      </w:r>
    </w:p>
    <w:p w14:paraId="0ADBD252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Nie posiadamy miejsc parkingowych dla osób niepełnosprawnych.</w:t>
      </w:r>
    </w:p>
    <w:p w14:paraId="2E20422C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Nie ma przeszkód do wejścia z psem asystującym.</w:t>
      </w:r>
    </w:p>
    <w:p w14:paraId="2697562C" w14:textId="77777777" w:rsidR="00ED6348" w:rsidRPr="00ED6348" w:rsidRDefault="00ED6348" w:rsidP="002B7AF5">
      <w:pPr>
        <w:spacing w:after="0" w:line="360" w:lineRule="auto"/>
        <w:rPr>
          <w:rFonts w:ascii="Arial" w:eastAsia="Times New Roman" w:hAnsi="Arial" w:cs="Arial"/>
          <w:kern w:val="0"/>
          <w14:ligatures w14:val="none"/>
        </w:rPr>
      </w:pPr>
      <w:r w:rsidRPr="00ED6348">
        <w:rPr>
          <w:rFonts w:ascii="Arial" w:eastAsia="Times New Roman" w:hAnsi="Arial" w:cs="Arial"/>
          <w:kern w:val="0"/>
          <w14:ligatures w14:val="none"/>
        </w:rPr>
        <w:t>Nie mamy możliwości skorzystania z tłumacza języka migowego.</w:t>
      </w:r>
    </w:p>
    <w:p w14:paraId="2187D13B" w14:textId="77777777" w:rsidR="00F96EEF" w:rsidRDefault="00F96EEF"/>
    <w:sectPr w:rsidR="00F96E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F1FBC"/>
    <w:multiLevelType w:val="multilevel"/>
    <w:tmpl w:val="740EA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71DBF"/>
    <w:multiLevelType w:val="hybridMultilevel"/>
    <w:tmpl w:val="BB82D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C31D0"/>
    <w:multiLevelType w:val="multilevel"/>
    <w:tmpl w:val="4BC8A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670D40"/>
    <w:multiLevelType w:val="multilevel"/>
    <w:tmpl w:val="EB66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720158"/>
    <w:multiLevelType w:val="multilevel"/>
    <w:tmpl w:val="6DC8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AE4B10"/>
    <w:multiLevelType w:val="multilevel"/>
    <w:tmpl w:val="E6086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452C20"/>
    <w:multiLevelType w:val="multilevel"/>
    <w:tmpl w:val="F250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290078"/>
    <w:multiLevelType w:val="hybridMultilevel"/>
    <w:tmpl w:val="689C8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C0DA9"/>
    <w:multiLevelType w:val="multilevel"/>
    <w:tmpl w:val="9D7AC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AB3B9D"/>
    <w:multiLevelType w:val="multilevel"/>
    <w:tmpl w:val="8A902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577014"/>
    <w:multiLevelType w:val="multilevel"/>
    <w:tmpl w:val="ECC84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7264786">
    <w:abstractNumId w:val="9"/>
  </w:num>
  <w:num w:numId="2" w16cid:durableId="856115867">
    <w:abstractNumId w:val="8"/>
  </w:num>
  <w:num w:numId="3" w16cid:durableId="1409578076">
    <w:abstractNumId w:val="10"/>
  </w:num>
  <w:num w:numId="4" w16cid:durableId="1081684328">
    <w:abstractNumId w:val="6"/>
  </w:num>
  <w:num w:numId="5" w16cid:durableId="1718624858">
    <w:abstractNumId w:val="3"/>
  </w:num>
  <w:num w:numId="6" w16cid:durableId="350840032">
    <w:abstractNumId w:val="1"/>
  </w:num>
  <w:num w:numId="7" w16cid:durableId="1084494161">
    <w:abstractNumId w:val="4"/>
  </w:num>
  <w:num w:numId="8" w16cid:durableId="2075853737">
    <w:abstractNumId w:val="0"/>
  </w:num>
  <w:num w:numId="9" w16cid:durableId="1625697441">
    <w:abstractNumId w:val="2"/>
  </w:num>
  <w:num w:numId="10" w16cid:durableId="1788767829">
    <w:abstractNumId w:val="5"/>
  </w:num>
  <w:num w:numId="11" w16cid:durableId="10267104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50"/>
    <w:rsid w:val="00000772"/>
    <w:rsid w:val="00082D07"/>
    <w:rsid w:val="00192686"/>
    <w:rsid w:val="00211349"/>
    <w:rsid w:val="00241BE9"/>
    <w:rsid w:val="00283B76"/>
    <w:rsid w:val="002B7AF5"/>
    <w:rsid w:val="00323AD3"/>
    <w:rsid w:val="003655F7"/>
    <w:rsid w:val="005E5C17"/>
    <w:rsid w:val="00641A59"/>
    <w:rsid w:val="0064550E"/>
    <w:rsid w:val="00713150"/>
    <w:rsid w:val="007313B8"/>
    <w:rsid w:val="007F0CD9"/>
    <w:rsid w:val="00997B73"/>
    <w:rsid w:val="009D095E"/>
    <w:rsid w:val="00A228C3"/>
    <w:rsid w:val="00A97213"/>
    <w:rsid w:val="00B73D33"/>
    <w:rsid w:val="00B85BD1"/>
    <w:rsid w:val="00C116B4"/>
    <w:rsid w:val="00C3324C"/>
    <w:rsid w:val="00CA4993"/>
    <w:rsid w:val="00D33A61"/>
    <w:rsid w:val="00E4028A"/>
    <w:rsid w:val="00E87EAD"/>
    <w:rsid w:val="00ED6348"/>
    <w:rsid w:val="00F32259"/>
    <w:rsid w:val="00F32719"/>
    <w:rsid w:val="00F96EEF"/>
    <w:rsid w:val="00FC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B5254"/>
  <w15:chartTrackingRefBased/>
  <w15:docId w15:val="{42E55FF2-050F-4703-9774-44BD1C7A3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131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131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1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31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31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131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31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31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31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31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131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1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31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31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131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31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31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31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131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131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131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131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131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131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131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131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131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131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1315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41A5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1A59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7F0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ave.webaim.org/report" TargetMode="External"/><Relationship Id="rId13" Type="http://schemas.openxmlformats.org/officeDocument/2006/relationships/hyperlink" Target="https://pm126lodz.pl/zajecia-dodatkowe/" TargetMode="External"/><Relationship Id="rId18" Type="http://schemas.openxmlformats.org/officeDocument/2006/relationships/hyperlink" Target="https://wave.webaim.org/report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kontakt@pm126.elodz.edu.pl" TargetMode="External"/><Relationship Id="rId7" Type="http://schemas.openxmlformats.org/officeDocument/2006/relationships/hyperlink" Target="https://pm126lodz.pl/" TargetMode="External"/><Relationship Id="rId12" Type="http://schemas.openxmlformats.org/officeDocument/2006/relationships/hyperlink" Target="https://wave.webaim.org/report" TargetMode="External"/><Relationship Id="rId17" Type="http://schemas.openxmlformats.org/officeDocument/2006/relationships/hyperlink" Target="https://pm126lodz.pl/oplaty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ave.webaim.org/report" TargetMode="External"/><Relationship Id="rId20" Type="http://schemas.openxmlformats.org/officeDocument/2006/relationships/hyperlink" Target="https://wave.webaim.org/repor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ave.webaim.org/" TargetMode="External"/><Relationship Id="rId11" Type="http://schemas.openxmlformats.org/officeDocument/2006/relationships/hyperlink" Target="https://pm126lodz.pl/nabor-2025-2026/" TargetMode="External"/><Relationship Id="rId24" Type="http://schemas.openxmlformats.org/officeDocument/2006/relationships/hyperlink" Target="https://www.rpo.gov.pl" TargetMode="External"/><Relationship Id="rId5" Type="http://schemas.openxmlformats.org/officeDocument/2006/relationships/hyperlink" Target="https://www.gov.pl/attachment/1a3e2bb5-6d60-4897-ac2f-07a8e91e70ed" TargetMode="External"/><Relationship Id="rId15" Type="http://schemas.openxmlformats.org/officeDocument/2006/relationships/hyperlink" Target="https://pm126lodz.pl/pliki-do-pobrania/" TargetMode="External"/><Relationship Id="rId23" Type="http://schemas.openxmlformats.org/officeDocument/2006/relationships/hyperlink" Target="https://www.gov.pl/web/gov/zloz-wniosek-o-zapewnienie-dostepnosci-cyfrowej-strony-internetowej-lub-aplikacji-mobilnej" TargetMode="External"/><Relationship Id="rId10" Type="http://schemas.openxmlformats.org/officeDocument/2006/relationships/hyperlink" Target="https://wave.webaim.org/report" TargetMode="External"/><Relationship Id="rId19" Type="http://schemas.openxmlformats.org/officeDocument/2006/relationships/hyperlink" Target="https://pm126lodz.pl/galer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m126lodz.pl/kontakt/" TargetMode="External"/><Relationship Id="rId14" Type="http://schemas.openxmlformats.org/officeDocument/2006/relationships/hyperlink" Target="https://wave.webaim.org/report" TargetMode="External"/><Relationship Id="rId22" Type="http://schemas.openxmlformats.org/officeDocument/2006/relationships/hyperlink" Target="mailto:kontakt@pm126.elod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Jan-Ander</dc:creator>
  <cp:keywords/>
  <dc:description/>
  <cp:lastModifiedBy>Magdalena Jan-Ander</cp:lastModifiedBy>
  <cp:revision>4</cp:revision>
  <dcterms:created xsi:type="dcterms:W3CDTF">2026-03-26T15:24:00Z</dcterms:created>
  <dcterms:modified xsi:type="dcterms:W3CDTF">2026-03-31T10:53:00Z</dcterms:modified>
</cp:coreProperties>
</file>